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DE" w:rsidRPr="003935D0" w:rsidRDefault="005617E1">
      <w:pPr>
        <w:rPr>
          <w:b/>
        </w:rPr>
      </w:pPr>
      <w:r w:rsidRPr="003935D0">
        <w:rPr>
          <w:b/>
        </w:rPr>
        <w:t>FAQ – Kurz „ekologického“ vytápění</w:t>
      </w:r>
    </w:p>
    <w:p w:rsidR="005617E1" w:rsidRDefault="005617E1">
      <w:r>
        <w:t>Otázka: Budou kurzy pokračovat i v roce 2024?</w:t>
      </w:r>
    </w:p>
    <w:p w:rsidR="005617E1" w:rsidRDefault="005617E1">
      <w:pPr>
        <w:pBdr>
          <w:bottom w:val="single" w:sz="6" w:space="1" w:color="auto"/>
        </w:pBdr>
      </w:pPr>
      <w:r>
        <w:t>Odpověď: Ano</w:t>
      </w:r>
    </w:p>
    <w:p w:rsidR="005617E1" w:rsidRDefault="005617E1">
      <w:r>
        <w:t>Otázka: Jak poznám, že je již naplněna kapacita kurzu pro daný termín?</w:t>
      </w:r>
    </w:p>
    <w:p w:rsidR="005617E1" w:rsidRDefault="005617E1">
      <w:pPr>
        <w:pBdr>
          <w:bottom w:val="single" w:sz="6" w:space="1" w:color="auto"/>
        </w:pBdr>
      </w:pPr>
      <w:r>
        <w:t>Odpověď: V pozvánce na kurz je uveden odkaz na přihlašovací formulář. Pokud již nebude možné formulář vyplnit</w:t>
      </w:r>
      <w:r w:rsidR="003935D0">
        <w:t xml:space="preserve"> (bude uzavřen)</w:t>
      </w:r>
      <w:r>
        <w:t>, kapacita kurzu byla naplněna</w:t>
      </w:r>
      <w:r w:rsidR="003935D0">
        <w:t>, nebo je po termínu přihlašování.</w:t>
      </w:r>
    </w:p>
    <w:p w:rsidR="005617E1" w:rsidRDefault="005617E1">
      <w:r>
        <w:t>Otázka: Je možné se jednoduše dostat z vlakového nádraží na VŠB – TUO?</w:t>
      </w:r>
    </w:p>
    <w:p w:rsidR="005617E1" w:rsidRDefault="005617E1">
      <w:pPr>
        <w:pBdr>
          <w:bottom w:val="single" w:sz="6" w:space="1" w:color="auto"/>
        </w:pBdr>
      </w:pPr>
      <w:r>
        <w:t xml:space="preserve">Odpověď: Ano. Doporučuji vystoupit na nádraží Ostrava – </w:t>
      </w:r>
      <w:proofErr w:type="spellStart"/>
      <w:r>
        <w:t>Svinov</w:t>
      </w:r>
      <w:proofErr w:type="spellEnd"/>
      <w:r>
        <w:t xml:space="preserve">. Odtud pak doporučuji pokračovat tramvají č. 7, 8, 17 na zastávku Hlavní třída. Cesta </w:t>
      </w:r>
      <w:r w:rsidR="003935D0">
        <w:t xml:space="preserve">tramvají </w:t>
      </w:r>
      <w:r>
        <w:t>trvá cca 11 minut. Tramvaje jezdí ve velmi častých intervalech.</w:t>
      </w:r>
      <w:r w:rsidR="003935D0">
        <w:t xml:space="preserve"> Ze zastávky Hlavní třída je budova VEC I, kde bude kurz probíhat vzdálená cca 500 m. </w:t>
      </w:r>
      <w:hyperlink r:id="rId5" w:history="1">
        <w:r w:rsidR="003935D0" w:rsidRPr="00676A5E">
          <w:rPr>
            <w:rStyle w:val="Hypertextovodkaz"/>
          </w:rPr>
          <w:t>https://mapy.cz/turisticka?source=coor&amp;id=18.160609323024744%2C49.8324044974147&amp;x=18.1604779&amp;y=49.8322254&amp;z=19</w:t>
        </w:r>
      </w:hyperlink>
      <w:r w:rsidR="003935D0">
        <w:t xml:space="preserve"> </w:t>
      </w:r>
    </w:p>
    <w:p w:rsidR="005617E1" w:rsidRDefault="005617E1">
      <w:r>
        <w:t>Otázka: Je možné pořádat kurz i v jiných městech než v Ostravě?</w:t>
      </w:r>
    </w:p>
    <w:p w:rsidR="005617E1" w:rsidRDefault="005617E1" w:rsidP="005617E1">
      <w:pPr>
        <w:pBdr>
          <w:bottom w:val="single" w:sz="6" w:space="1" w:color="auto"/>
        </w:pBdr>
      </w:pPr>
      <w:r>
        <w:t>Odpověď: Vzhledem k charakteru kurzu jej není možné plnohodnotně pořádat mimo Výzkumné energetické centrum (VEC), Centrum energetických a environmentálních technologií (CEET), Vysokou školu báňskou – Technickou univerzitu Ostrava (VŠB-TUO).</w:t>
      </w:r>
    </w:p>
    <w:p w:rsidR="005617E1" w:rsidRDefault="005617E1" w:rsidP="005617E1">
      <w:r>
        <w:t>Otázka: Je možné upravit čas začátku kurzu?</w:t>
      </w:r>
    </w:p>
    <w:p w:rsidR="005617E1" w:rsidRDefault="005617E1" w:rsidP="005617E1">
      <w:pPr>
        <w:pBdr>
          <w:bottom w:val="single" w:sz="6" w:space="1" w:color="auto"/>
        </w:pBdr>
      </w:pPr>
      <w:r>
        <w:t xml:space="preserve">Odpověď: </w:t>
      </w:r>
      <w:r w:rsidR="003935D0">
        <w:t>N</w:t>
      </w:r>
      <w:r>
        <w:t>a základě vašich proseb byl upraven čas začátku kurzu na čas 9:00. Tento čas je již pevný a nebude měněn.</w:t>
      </w:r>
    </w:p>
    <w:p w:rsidR="005617E1" w:rsidRDefault="005617E1" w:rsidP="005617E1">
      <w:r>
        <w:t>Otázka: Je kurz zdarma?</w:t>
      </w:r>
    </w:p>
    <w:p w:rsidR="005617E1" w:rsidRDefault="005617E1" w:rsidP="005617E1">
      <w:pPr>
        <w:pBdr>
          <w:bottom w:val="single" w:sz="6" w:space="1" w:color="auto"/>
        </w:pBdr>
      </w:pPr>
      <w:r>
        <w:t xml:space="preserve">Odpověď: </w:t>
      </w:r>
      <w:r w:rsidRPr="005617E1">
        <w:t>Kurz je realizovaný v rámci LIFE IP – Zlep</w:t>
      </w:r>
      <w:r w:rsidR="003935D0">
        <w:t>š</w:t>
      </w:r>
      <w:r w:rsidRPr="005617E1">
        <w:t>ení kvality ovzdu</w:t>
      </w:r>
      <w:r w:rsidR="003935D0">
        <w:t>š</w:t>
      </w:r>
      <w:r w:rsidRPr="005617E1">
        <w:t>í (LIFE18 IPE/SK/000010) podpořený Evropskou unií v rámci programu LIFE a je zdarma</w:t>
      </w:r>
      <w:r>
        <w:t>.</w:t>
      </w:r>
    </w:p>
    <w:p w:rsidR="005617E1" w:rsidRDefault="005617E1" w:rsidP="005617E1">
      <w:r>
        <w:t>Otázka: Můžete mi prosím doporučit vhodné ubytování?</w:t>
      </w:r>
    </w:p>
    <w:p w:rsidR="005617E1" w:rsidRDefault="005617E1" w:rsidP="005617E1">
      <w:r>
        <w:t xml:space="preserve">Odpověď: Účastníci si ubytování zajišťují sami na své náklady. Doporučené ubytování: </w:t>
      </w:r>
    </w:p>
    <w:p w:rsidR="005617E1" w:rsidRDefault="005617E1" w:rsidP="005617E1">
      <w:pPr>
        <w:pStyle w:val="Odstavecseseznamem"/>
        <w:numPr>
          <w:ilvl w:val="0"/>
          <w:numId w:val="1"/>
        </w:numPr>
      </w:pPr>
      <w:r>
        <w:t xml:space="preserve">Hotel VŠB-TU Ostrava </w:t>
      </w:r>
      <w:hyperlink r:id="rId6" w:history="1">
        <w:r w:rsidRPr="00676A5E">
          <w:rPr>
            <w:rStyle w:val="Hypertextovodkaz"/>
          </w:rPr>
          <w:t>https://www.hotelvsb.cz/</w:t>
        </w:r>
      </w:hyperlink>
    </w:p>
    <w:p w:rsidR="005617E1" w:rsidRDefault="005617E1" w:rsidP="005617E1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 xml:space="preserve">Třebovický mlýn </w:t>
      </w:r>
      <w:hyperlink r:id="rId7" w:anchor="kontakt" w:history="1">
        <w:r w:rsidR="003935D0" w:rsidRPr="00676A5E">
          <w:rPr>
            <w:rStyle w:val="Hypertextovodkaz"/>
          </w:rPr>
          <w:t>https://www.trebovickymlyn.cz/#kontakt</w:t>
        </w:r>
      </w:hyperlink>
      <w:r w:rsidR="003935D0">
        <w:t xml:space="preserve"> </w:t>
      </w:r>
    </w:p>
    <w:p w:rsidR="005617E1" w:rsidRDefault="003935D0" w:rsidP="005617E1">
      <w:r>
        <w:t>Otázka: Je kurz omezený pouze na úředníky Moravskoslezského kraje?</w:t>
      </w:r>
    </w:p>
    <w:p w:rsidR="003935D0" w:rsidRDefault="003935D0" w:rsidP="005617E1">
      <w:pPr>
        <w:pBdr>
          <w:bottom w:val="single" w:sz="6" w:space="1" w:color="auto"/>
        </w:pBdr>
      </w:pPr>
      <w:r>
        <w:t xml:space="preserve">Odpověď: Ne. </w:t>
      </w:r>
      <w:r w:rsidRPr="003935D0">
        <w:t>Kurzu se mohou zúčastnit úředníci z celé České republiky – není omezen lokalitou pracoviště.</w:t>
      </w:r>
    </w:p>
    <w:p w:rsidR="005617E1" w:rsidRDefault="00F50EC2" w:rsidP="005617E1">
      <w:r>
        <w:t>Otázka: Je možné parkovat v areálu VŠB-TUO?</w:t>
      </w:r>
    </w:p>
    <w:p w:rsidR="00F50EC2" w:rsidRDefault="00F50EC2" w:rsidP="005617E1">
      <w:r>
        <w:t xml:space="preserve">Odpověď: Ano. Hosté univerzity mohou vjet vjezdem od Fakultní nemocnice. Při vjezdu je nutné vzít si lístek. Před odjezdem budou účastníkům poskytnuty kartičky na bezplatný výjezd z areálu. Vzhledem k aktuálně probíhající stavbě dvou budov v areálu VŠB-TUO, které významně komplikují dopravní situaci v areálu doporučuji využít jiný způsob dopravy. </w:t>
      </w:r>
    </w:p>
    <w:p w:rsidR="00F50EC2" w:rsidRDefault="00F50EC2" w:rsidP="005617E1">
      <w:pPr>
        <w:pBdr>
          <w:bottom w:val="single" w:sz="6" w:space="1" w:color="auto"/>
        </w:pBdr>
      </w:pPr>
      <w:r>
        <w:lastRenderedPageBreak/>
        <w:t xml:space="preserve">Vjezd od fakultní nemocnice: </w:t>
      </w:r>
      <w:hyperlink r:id="rId8" w:history="1">
        <w:r w:rsidRPr="00676A5E">
          <w:rPr>
            <w:rStyle w:val="Hypertextovodkaz"/>
          </w:rPr>
          <w:t>https://mapy.cz/turisticka?source=coor&amp;id=18.16133083724975%2C49.83083873745141&amp;x=18.1609446&amp;y=49.8308413&amp;z=19</w:t>
        </w:r>
      </w:hyperlink>
    </w:p>
    <w:p w:rsidR="00F50EC2" w:rsidRDefault="00823A4F" w:rsidP="005617E1">
      <w:r>
        <w:t>Otázka: Je nutné se přihlašovat jmenovitě, nebo stačí jen počet osob z daného pracoviště?</w:t>
      </w:r>
    </w:p>
    <w:p w:rsidR="00823A4F" w:rsidRDefault="00823A4F" w:rsidP="005617E1">
      <w:pPr>
        <w:pBdr>
          <w:bottom w:val="single" w:sz="6" w:space="1" w:color="auto"/>
        </w:pBdr>
      </w:pPr>
      <w:r>
        <w:t>Odpověď: Je nutné přihlásit každého účastníka kurzu jmenovitě.</w:t>
      </w:r>
    </w:p>
    <w:p w:rsidR="00823A4F" w:rsidRDefault="00823A4F" w:rsidP="005617E1">
      <w:bookmarkStart w:id="0" w:name="_GoBack"/>
      <w:bookmarkEnd w:id="0"/>
    </w:p>
    <w:p w:rsidR="005617E1" w:rsidRDefault="005617E1" w:rsidP="005617E1"/>
    <w:sectPr w:rsidR="005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082"/>
    <w:multiLevelType w:val="hybridMultilevel"/>
    <w:tmpl w:val="35148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1"/>
    <w:rsid w:val="000C258C"/>
    <w:rsid w:val="003935D0"/>
    <w:rsid w:val="00422723"/>
    <w:rsid w:val="005617E1"/>
    <w:rsid w:val="00621408"/>
    <w:rsid w:val="00750CBB"/>
    <w:rsid w:val="00823A4F"/>
    <w:rsid w:val="009658FA"/>
    <w:rsid w:val="00A4283D"/>
    <w:rsid w:val="00AB21BB"/>
    <w:rsid w:val="00E069DE"/>
    <w:rsid w:val="00F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005"/>
  <w15:chartTrackingRefBased/>
  <w15:docId w15:val="{C2F7812C-A0C0-4634-95E8-8EB62A6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7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6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source=coor&amp;id=18.16133083724975%2C49.83083873745141&amp;x=18.1609446&amp;y=49.8308413&amp;z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bovickymly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vsb.cz/" TargetMode="External"/><Relationship Id="rId5" Type="http://schemas.openxmlformats.org/officeDocument/2006/relationships/hyperlink" Target="https://mapy.cz/turisticka?source=coor&amp;id=18.160609323024744%2C49.8324044974147&amp;x=18.1604779&amp;y=49.8322254&amp;z=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Rysavy</dc:creator>
  <cp:keywords/>
  <dc:description/>
  <cp:lastModifiedBy>Jiri Rysavy</cp:lastModifiedBy>
  <cp:revision>4</cp:revision>
  <dcterms:created xsi:type="dcterms:W3CDTF">2022-12-22T09:08:00Z</dcterms:created>
  <dcterms:modified xsi:type="dcterms:W3CDTF">2022-12-22T09:39:00Z</dcterms:modified>
</cp:coreProperties>
</file>